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B7" w:rsidRPr="0035645C" w:rsidRDefault="00FE7CB7" w:rsidP="00FE7CB7">
      <w:pPr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別記様式第３号（第６条第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２</w:t>
      </w:r>
      <w:r w:rsidRPr="0035645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項関係）</w:t>
      </w:r>
    </w:p>
    <w:p w:rsidR="00FE7CB7" w:rsidRPr="0035645C" w:rsidRDefault="00FE7CB7" w:rsidP="00FE7CB7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264"/>
          <w:kern w:val="0"/>
          <w:szCs w:val="21"/>
          <w:fitText w:val="1686" w:id="1920750336"/>
        </w:rPr>
        <w:t>委任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686" w:id="1920750336"/>
        </w:rPr>
        <w:t>状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FE7CB7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0750337"/>
        </w:rPr>
        <w:t>郵便番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0750337"/>
        </w:rPr>
        <w:t>号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住所又は居所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0750338"/>
        </w:rPr>
        <w:t>氏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0750338"/>
        </w:rPr>
        <w:t>名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印</w:t>
      </w:r>
    </w:p>
    <w:p w:rsidR="00FE7CB7" w:rsidRPr="0035645C" w:rsidRDefault="00FE7CB7" w:rsidP="00FE7CB7">
      <w:pPr>
        <w:ind w:firstLineChars="500" w:firstLine="989"/>
        <w:rPr>
          <w:rFonts w:ascii="ＭＳ 明朝" w:eastAsia="ＭＳ 明朝" w:hAnsi="ＭＳ 明朝" w:cs="Times New Roman"/>
          <w:color w:val="000000"/>
          <w:szCs w:val="21"/>
          <w:u w:val="single"/>
        </w:rPr>
      </w:pPr>
    </w:p>
    <w:p w:rsidR="00FE7CB7" w:rsidRPr="0035645C" w:rsidRDefault="00FE7CB7" w:rsidP="00FE7CB7">
      <w:pPr>
        <w:ind w:firstLineChars="200" w:firstLine="1024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0750339"/>
        </w:rPr>
        <w:t>連絡</w:t>
      </w:r>
      <w:r w:rsidRPr="00FE7CB7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0750339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ind w:firstLineChars="50" w:firstLine="99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上記の者を代理人とし、独立行政法人等の保有する個人情報の保護に関する法律（平成15年法律第59号）第44条の５第１項・第44条の12第１項前段・第44条の12第１項後段、第44条の９及び第44条の13の規定による手続に関する一切の権限を委任します。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FE7CB7">
        <w:rPr>
          <w:rFonts w:ascii="ＭＳ 明朝" w:eastAsia="ＭＳ 明朝" w:hAnsi="ＭＳ 明朝" w:cs="Times New Roman" w:hint="eastAsia"/>
          <w:color w:val="000000"/>
          <w:spacing w:val="70"/>
          <w:kern w:val="0"/>
          <w:szCs w:val="21"/>
          <w:fitText w:val="1260" w:id="1920750340"/>
        </w:rPr>
        <w:t>郵便番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60" w:id="1920750340"/>
        </w:rPr>
        <w:t>号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（ふりがな）</w:t>
      </w:r>
    </w:p>
    <w:p w:rsidR="00FE7CB7" w:rsidRPr="0035645C" w:rsidRDefault="00FE7CB7" w:rsidP="00FE7CB7">
      <w:pPr>
        <w:ind w:firstLineChars="100" w:firstLine="1038"/>
        <w:jc w:val="left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420"/>
          <w:kern w:val="0"/>
          <w:szCs w:val="21"/>
          <w:u w:val="single"/>
          <w:fitText w:val="1260" w:id="1920750341"/>
        </w:rPr>
        <w:t>氏</w:t>
      </w:r>
      <w:r w:rsidRPr="00FE7CB7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  <w:fitText w:val="1260" w:id="1920750341"/>
        </w:rPr>
        <w:t>名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   印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委任者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（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ふりがな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>）</w:t>
      </w:r>
    </w:p>
    <w:p w:rsidR="00FE7CB7" w:rsidRPr="0035645C" w:rsidRDefault="00FE7CB7" w:rsidP="00FE7CB7">
      <w:pPr>
        <w:ind w:firstLineChars="300" w:firstLine="593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住所又は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>居所</w:t>
      </w:r>
      <w:r w:rsidRPr="0035645C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Pr="0035645C">
        <w:rPr>
          <w:rFonts w:ascii="ＭＳ 明朝" w:eastAsia="ＭＳ 明朝" w:hAnsi="ＭＳ 明朝" w:cs="Times New Roman"/>
          <w:color w:val="000000"/>
          <w:szCs w:val="21"/>
        </w:rPr>
        <w:t xml:space="preserve">　　　　</w:t>
      </w:r>
    </w:p>
    <w:p w:rsidR="00FE7CB7" w:rsidRPr="0035645C" w:rsidRDefault="00FE7CB7" w:rsidP="00FE7CB7">
      <w:pPr>
        <w:ind w:firstLineChars="200" w:firstLine="1024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FE7CB7">
        <w:rPr>
          <w:rFonts w:ascii="ＭＳ 明朝" w:eastAsia="ＭＳ 明朝" w:hAnsi="ＭＳ 明朝" w:cs="Times New Roman" w:hint="eastAsia"/>
          <w:color w:val="000000"/>
          <w:spacing w:val="157"/>
          <w:kern w:val="0"/>
          <w:szCs w:val="21"/>
          <w:u w:val="single"/>
          <w:fitText w:val="1260" w:id="1920750342"/>
        </w:rPr>
        <w:t>連絡</w:t>
      </w:r>
      <w:r w:rsidRPr="00FE7CB7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1260" w:id="1920750342"/>
        </w:rPr>
        <w:t>先</w:t>
      </w:r>
      <w:r w:rsidRPr="0035645C">
        <w:rPr>
          <w:rFonts w:ascii="ＭＳ 明朝" w:eastAsia="ＭＳ 明朝" w:hAnsi="ＭＳ 明朝" w:cs="Times New Roman"/>
          <w:color w:val="000000"/>
          <w:szCs w:val="21"/>
          <w:u w:val="single"/>
        </w:rPr>
        <w:t xml:space="preserve">　　　　　　　　　　　　　　　　　　　　　　　　　 </w:t>
      </w: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FE7CB7" w:rsidRPr="0035645C" w:rsidRDefault="00FE7CB7" w:rsidP="00FE7CB7">
      <w:pPr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記載要領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１．不要な文字は、抹消すること。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２．自筆で記入したときは、押印を省略できる。法人その他の団体にあっては、名称及び代表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者の氏名を記載することとし、代表者が自筆で記入したときは押印を省略できる。</w:t>
      </w:r>
    </w:p>
    <w:p w:rsidR="00FE7CB7" w:rsidRPr="0035645C" w:rsidRDefault="00FE7CB7" w:rsidP="00FE7CB7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３．委任者が法人その他の団体にあっては、住所又は居所には本店又は主たる事務所の所在地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を記載すること。</w:t>
      </w:r>
    </w:p>
    <w:p w:rsidR="00FE7CB7" w:rsidRPr="0035645C" w:rsidRDefault="00FE7CB7" w:rsidP="00FE7CB7">
      <w:pPr>
        <w:ind w:leftChars="100" w:left="594" w:hangingChars="200" w:hanging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４．連絡先には連絡の取れる電話番号及び電子メールアドレスを記載すること。担当部署があ</w:t>
      </w:r>
    </w:p>
    <w:p w:rsidR="00FE7CB7" w:rsidRPr="0035645C" w:rsidRDefault="00FE7CB7" w:rsidP="00FE7CB7">
      <w:pPr>
        <w:ind w:firstLineChars="200" w:firstLine="396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る場合は、当該担当部署及び担当者を記載すること。</w:t>
      </w:r>
    </w:p>
    <w:p w:rsidR="00FE7CB7" w:rsidRPr="0035645C" w:rsidRDefault="00FE7CB7" w:rsidP="00FE7CB7">
      <w:pPr>
        <w:ind w:firstLineChars="100" w:firstLine="198"/>
        <w:rPr>
          <w:rFonts w:ascii="ＭＳ 明朝" w:eastAsia="ＭＳ 明朝" w:hAnsi="ＭＳ 明朝" w:cs="Times New Roman"/>
          <w:color w:val="000000"/>
          <w:szCs w:val="21"/>
        </w:rPr>
      </w:pPr>
      <w:r w:rsidRPr="0035645C">
        <w:rPr>
          <w:rFonts w:ascii="ＭＳ 明朝" w:eastAsia="ＭＳ 明朝" w:hAnsi="ＭＳ 明朝" w:cs="Times New Roman" w:hint="eastAsia"/>
          <w:color w:val="000000"/>
          <w:szCs w:val="21"/>
        </w:rPr>
        <w:t>５．用紙の大きさは、日本工業規格Ａ４とする。</w:t>
      </w:r>
    </w:p>
    <w:p w:rsidR="00706C15" w:rsidRDefault="00FE7CB7" w:rsidP="00FE7CB7">
      <w:bookmarkStart w:id="0" w:name="_GoBack"/>
      <w:bookmarkEnd w:id="0"/>
    </w:p>
    <w:sectPr w:rsidR="00706C15" w:rsidSect="00FE7CB7">
      <w:pgSz w:w="11906" w:h="16838" w:code="9"/>
      <w:pgMar w:top="1418" w:right="1701" w:bottom="1418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7"/>
    <w:rsid w:val="000708BE"/>
    <w:rsid w:val="001C3AB3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B7EB5"/>
  <w15:chartTrackingRefBased/>
  <w15:docId w15:val="{E92A9C88-C9D0-453F-AAEA-E315782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obihiro181</cp:lastModifiedBy>
  <cp:revision>1</cp:revision>
  <dcterms:created xsi:type="dcterms:W3CDTF">2019-02-15T08:19:00Z</dcterms:created>
  <dcterms:modified xsi:type="dcterms:W3CDTF">2019-02-15T08:20:00Z</dcterms:modified>
</cp:coreProperties>
</file>