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C8" w:rsidRDefault="00F702C8" w:rsidP="0040078D">
      <w:pPr>
        <w:adjustRightInd w:val="0"/>
        <w:snapToGrid w:val="0"/>
        <w:jc w:val="center"/>
        <w:rPr>
          <w:rFonts w:ascii="平成明朝"/>
          <w:color w:val="000000"/>
          <w:sz w:val="36"/>
        </w:rPr>
      </w:pPr>
      <w:r>
        <w:rPr>
          <w:rFonts w:ascii="平成明朝" w:hint="eastAsia"/>
          <w:color w:val="000000"/>
          <w:sz w:val="36"/>
        </w:rPr>
        <w:t>原虫病研究センター利用届</w:t>
      </w:r>
    </w:p>
    <w:p w:rsidR="00F702C8" w:rsidRPr="0040078D" w:rsidRDefault="00F702C8" w:rsidP="0040078D">
      <w:pPr>
        <w:adjustRightInd w:val="0"/>
        <w:snapToGrid w:val="0"/>
        <w:rPr>
          <w:rFonts w:ascii="平成明朝"/>
          <w:color w:val="000000"/>
          <w:szCs w:val="24"/>
        </w:rPr>
      </w:pPr>
    </w:p>
    <w:p w:rsidR="00F702C8" w:rsidRDefault="00155011" w:rsidP="0040078D">
      <w:pPr>
        <w:adjustRightInd w:val="0"/>
        <w:snapToGrid w:val="0"/>
        <w:jc w:val="right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令和</w:t>
      </w:r>
      <w:r w:rsidR="00F702C8">
        <w:rPr>
          <w:rFonts w:ascii="平成明朝" w:hint="eastAsia"/>
          <w:color w:val="000000"/>
        </w:rPr>
        <w:t xml:space="preserve">　　年　　月　　日</w:t>
      </w:r>
    </w:p>
    <w:p w:rsidR="00F702C8" w:rsidRDefault="00F702C8" w:rsidP="0040078D">
      <w:pPr>
        <w:adjustRightInd w:val="0"/>
        <w:snapToGrid w:val="0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原虫病研究センター長</w:t>
      </w:r>
      <w:r w:rsidR="00784EB4">
        <w:rPr>
          <w:rFonts w:ascii="平成明朝" w:hint="eastAsia"/>
          <w:color w:val="000000"/>
        </w:rPr>
        <w:t xml:space="preserve">　</w:t>
      </w:r>
      <w:r>
        <w:rPr>
          <w:rFonts w:ascii="平成明朝" w:hint="eastAsia"/>
          <w:color w:val="000000"/>
        </w:rPr>
        <w:t>殿</w:t>
      </w:r>
    </w:p>
    <w:p w:rsidR="00F702C8" w:rsidRPr="0040078D" w:rsidRDefault="00F702C8" w:rsidP="0040078D">
      <w:pPr>
        <w:adjustRightInd w:val="0"/>
        <w:snapToGrid w:val="0"/>
        <w:rPr>
          <w:rFonts w:ascii="平成明朝"/>
          <w:color w:val="000000"/>
          <w:szCs w:val="24"/>
        </w:rPr>
      </w:pPr>
    </w:p>
    <w:p w:rsidR="00F702C8" w:rsidRDefault="00F702C8" w:rsidP="0040078D">
      <w:pPr>
        <w:adjustRightInd w:val="0"/>
        <w:snapToGrid w:val="0"/>
        <w:ind w:leftChars="236" w:left="4394" w:hangingChars="1595" w:hanging="3828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ab/>
      </w:r>
      <w:r w:rsidR="00A6591D">
        <w:rPr>
          <w:rFonts w:ascii="平成明朝" w:hint="eastAsia"/>
          <w:color w:val="000000"/>
        </w:rPr>
        <w:t>申請者</w:t>
      </w:r>
    </w:p>
    <w:p w:rsidR="00F702C8" w:rsidRDefault="00F702C8" w:rsidP="0040078D">
      <w:pPr>
        <w:adjustRightInd w:val="0"/>
        <w:snapToGrid w:val="0"/>
        <w:ind w:leftChars="236" w:left="4394" w:hangingChars="1595" w:hanging="3828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ab/>
        <w:t xml:space="preserve">氏　　名　　</w:t>
      </w:r>
      <w:r w:rsidR="0040078D">
        <w:rPr>
          <w:rFonts w:ascii="平成明朝" w:hint="eastAsia"/>
          <w:color w:val="000000"/>
        </w:rPr>
        <w:t xml:space="preserve">　　　　　　　　　</w:t>
      </w:r>
      <w:r>
        <w:rPr>
          <w:rFonts w:ascii="平成明朝" w:hint="eastAsia"/>
          <w:color w:val="000000"/>
        </w:rPr>
        <w:t xml:space="preserve">　</w:t>
      </w:r>
      <w:r w:rsidR="00A6591D">
        <w:rPr>
          <w:rFonts w:ascii="平成明朝" w:hint="eastAsia"/>
          <w:color w:val="000000"/>
        </w:rPr>
        <w:t xml:space="preserve">　　</w:t>
      </w:r>
      <w:r>
        <w:rPr>
          <w:rFonts w:ascii="平成明朝" w:hint="eastAsia"/>
          <w:color w:val="000000"/>
        </w:rPr>
        <w:t xml:space="preserve">　印</w:t>
      </w:r>
    </w:p>
    <w:p w:rsidR="00621F55" w:rsidRDefault="00F702C8" w:rsidP="0040078D">
      <w:pPr>
        <w:adjustRightInd w:val="0"/>
        <w:snapToGrid w:val="0"/>
        <w:ind w:leftChars="236" w:left="4394" w:hangingChars="1595" w:hanging="3828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ab/>
        <w:t>所属・職</w:t>
      </w:r>
      <w:r w:rsidR="00A6591D">
        <w:rPr>
          <w:rFonts w:ascii="平成明朝" w:hint="eastAsia"/>
          <w:color w:val="000000"/>
        </w:rPr>
        <w:t xml:space="preserve">　　</w:t>
      </w:r>
    </w:p>
    <w:p w:rsidR="00D973C5" w:rsidRDefault="00D973C5" w:rsidP="0040078D">
      <w:pPr>
        <w:adjustRightInd w:val="0"/>
        <w:snapToGrid w:val="0"/>
        <w:ind w:leftChars="1666" w:left="3998" w:firstLine="394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（内線）</w:t>
      </w:r>
      <w:r w:rsidR="00A6591D">
        <w:rPr>
          <w:rFonts w:ascii="平成明朝" w:hint="eastAsia"/>
          <w:color w:val="000000"/>
        </w:rPr>
        <w:t xml:space="preserve">　　</w:t>
      </w:r>
    </w:p>
    <w:p w:rsidR="00F702C8" w:rsidRPr="0040078D" w:rsidRDefault="00F702C8" w:rsidP="0040078D">
      <w:pPr>
        <w:adjustRightInd w:val="0"/>
        <w:snapToGrid w:val="0"/>
        <w:rPr>
          <w:rFonts w:ascii="平成明朝"/>
          <w:color w:val="000000"/>
          <w:szCs w:val="24"/>
        </w:rPr>
      </w:pPr>
    </w:p>
    <w:p w:rsidR="00F702C8" w:rsidRDefault="00F702C8" w:rsidP="0040078D">
      <w:pPr>
        <w:adjustRightInd w:val="0"/>
        <w:snapToGrid w:val="0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下記の研究課題について、貴センターと共同研究を行うために、施設の利用を申し込みます。尚、利用に際してはセンター利用心得を遵守いたします。</w:t>
      </w:r>
    </w:p>
    <w:p w:rsidR="00F702C8" w:rsidRPr="0040078D" w:rsidRDefault="00F702C8" w:rsidP="0040078D">
      <w:pPr>
        <w:adjustRightInd w:val="0"/>
        <w:snapToGrid w:val="0"/>
        <w:rPr>
          <w:rFonts w:ascii="平成明朝"/>
          <w:color w:val="000000"/>
          <w:szCs w:val="24"/>
        </w:rPr>
      </w:pPr>
    </w:p>
    <w:p w:rsidR="00F702C8" w:rsidRDefault="00F702C8" w:rsidP="0040078D">
      <w:pPr>
        <w:adjustRightInd w:val="0"/>
        <w:snapToGrid w:val="0"/>
        <w:ind w:leftChars="295" w:left="708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研究課題</w:t>
      </w:r>
    </w:p>
    <w:p w:rsidR="00F702C8" w:rsidRDefault="00F702C8" w:rsidP="0040078D">
      <w:pPr>
        <w:adjustRightInd w:val="0"/>
        <w:snapToGrid w:val="0"/>
        <w:spacing w:beforeLines="50" w:before="200"/>
        <w:ind w:leftChars="295" w:left="708"/>
        <w:rPr>
          <w:rFonts w:ascii="平成明朝"/>
          <w:color w:val="000000"/>
          <w:u w:val="single"/>
        </w:rPr>
      </w:pPr>
      <w:r>
        <w:rPr>
          <w:rFonts w:ascii="平成明朝" w:hint="eastAsia"/>
          <w:color w:val="000000"/>
          <w:u w:val="single"/>
        </w:rPr>
        <w:t xml:space="preserve">　　</w:t>
      </w:r>
      <w:r w:rsidR="0040078D">
        <w:rPr>
          <w:rFonts w:ascii="平成明朝" w:hint="eastAsia"/>
          <w:color w:val="000000"/>
          <w:u w:val="single"/>
        </w:rPr>
        <w:t xml:space="preserve">　　　　　　　　　　　　　　　　　　　　 </w:t>
      </w:r>
      <w:r w:rsidR="00A6591D">
        <w:rPr>
          <w:rFonts w:ascii="平成明朝" w:hint="eastAsia"/>
          <w:color w:val="000000"/>
          <w:u w:val="single"/>
        </w:rPr>
        <w:t xml:space="preserve">　　　　</w:t>
      </w:r>
      <w:r>
        <w:rPr>
          <w:rFonts w:ascii="平成明朝" w:hint="eastAsia"/>
          <w:color w:val="000000"/>
          <w:u w:val="single"/>
        </w:rPr>
        <w:t xml:space="preserve">　　　　　</w:t>
      </w:r>
    </w:p>
    <w:p w:rsidR="00F702C8" w:rsidRPr="0040078D" w:rsidRDefault="00F702C8" w:rsidP="0040078D">
      <w:pPr>
        <w:adjustRightInd w:val="0"/>
        <w:snapToGrid w:val="0"/>
        <w:ind w:leftChars="295" w:left="708"/>
        <w:rPr>
          <w:rFonts w:ascii="平成明朝"/>
          <w:color w:val="000000"/>
          <w:szCs w:val="24"/>
        </w:rPr>
      </w:pPr>
    </w:p>
    <w:p w:rsidR="00F702C8" w:rsidRDefault="00F702C8" w:rsidP="0040078D">
      <w:pPr>
        <w:adjustRightInd w:val="0"/>
        <w:snapToGrid w:val="0"/>
        <w:ind w:leftChars="295" w:left="708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利用したい施設・設備・備品名</w:t>
      </w:r>
    </w:p>
    <w:p w:rsidR="00F702C8" w:rsidRDefault="00F702C8" w:rsidP="0040078D">
      <w:pPr>
        <w:adjustRightInd w:val="0"/>
        <w:snapToGrid w:val="0"/>
        <w:spacing w:beforeLines="50" w:before="200"/>
        <w:ind w:leftChars="295" w:left="708"/>
        <w:rPr>
          <w:rFonts w:ascii="平成明朝"/>
          <w:color w:val="000000"/>
          <w:u w:val="single"/>
        </w:rPr>
      </w:pPr>
      <w:r>
        <w:rPr>
          <w:rFonts w:ascii="平成明朝" w:hint="eastAsia"/>
          <w:color w:val="000000"/>
          <w:u w:val="single"/>
        </w:rPr>
        <w:t xml:space="preserve">　　</w:t>
      </w:r>
      <w:r w:rsidR="0040078D">
        <w:rPr>
          <w:rFonts w:ascii="平成明朝" w:hint="eastAsia"/>
          <w:color w:val="000000"/>
          <w:u w:val="single"/>
        </w:rPr>
        <w:t xml:space="preserve">　　　　　　　　　　　　 </w:t>
      </w:r>
      <w:r>
        <w:rPr>
          <w:rFonts w:ascii="平成明朝" w:hint="eastAsia"/>
          <w:color w:val="000000"/>
          <w:u w:val="single"/>
        </w:rPr>
        <w:t xml:space="preserve">　　　　　　　　　</w:t>
      </w:r>
      <w:r w:rsidR="00583035">
        <w:rPr>
          <w:rFonts w:ascii="平成明朝" w:hint="eastAsia"/>
          <w:color w:val="000000"/>
          <w:u w:val="single"/>
        </w:rPr>
        <w:t xml:space="preserve">　　　　</w:t>
      </w:r>
      <w:r>
        <w:rPr>
          <w:rFonts w:ascii="平成明朝" w:hint="eastAsia"/>
          <w:color w:val="000000"/>
          <w:u w:val="single"/>
        </w:rPr>
        <w:t xml:space="preserve">　　　　</w:t>
      </w:r>
    </w:p>
    <w:p w:rsidR="00F702C8" w:rsidRPr="0040078D" w:rsidRDefault="00F702C8" w:rsidP="0040078D">
      <w:pPr>
        <w:adjustRightInd w:val="0"/>
        <w:snapToGrid w:val="0"/>
        <w:ind w:leftChars="295" w:left="708"/>
        <w:rPr>
          <w:rFonts w:ascii="平成明朝"/>
          <w:color w:val="000000"/>
          <w:szCs w:val="24"/>
        </w:rPr>
      </w:pPr>
    </w:p>
    <w:p w:rsidR="00F702C8" w:rsidRDefault="00F702C8" w:rsidP="0040078D">
      <w:pPr>
        <w:adjustRightInd w:val="0"/>
        <w:snapToGrid w:val="0"/>
        <w:ind w:leftChars="295" w:left="708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利用期間</w:t>
      </w:r>
    </w:p>
    <w:p w:rsidR="00F702C8" w:rsidRDefault="00F702C8" w:rsidP="0040078D">
      <w:pPr>
        <w:adjustRightInd w:val="0"/>
        <w:snapToGrid w:val="0"/>
        <w:ind w:leftChars="295" w:left="708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 xml:space="preserve">　</w:t>
      </w:r>
      <w:r w:rsidR="00155011">
        <w:rPr>
          <w:rFonts w:ascii="平成明朝" w:hint="eastAsia"/>
          <w:color w:val="000000"/>
        </w:rPr>
        <w:t>令和</w:t>
      </w:r>
      <w:r>
        <w:rPr>
          <w:rFonts w:ascii="平成明朝" w:hint="eastAsia"/>
          <w:color w:val="000000"/>
        </w:rPr>
        <w:t xml:space="preserve">　　年　　月　　日から　</w:t>
      </w:r>
      <w:r w:rsidR="00155011">
        <w:rPr>
          <w:rFonts w:ascii="平成明朝" w:hint="eastAsia"/>
          <w:color w:val="000000"/>
        </w:rPr>
        <w:t>令和</w:t>
      </w:r>
      <w:bookmarkStart w:id="0" w:name="_GoBack"/>
      <w:bookmarkEnd w:id="0"/>
      <w:r>
        <w:rPr>
          <w:rFonts w:ascii="平成明朝" w:hint="eastAsia"/>
          <w:color w:val="000000"/>
        </w:rPr>
        <w:t xml:space="preserve">　　年　　月　　日まで</w:t>
      </w:r>
    </w:p>
    <w:p w:rsidR="00F702C8" w:rsidRPr="0040078D" w:rsidRDefault="00F702C8" w:rsidP="0040078D">
      <w:pPr>
        <w:adjustRightInd w:val="0"/>
        <w:snapToGrid w:val="0"/>
        <w:ind w:leftChars="295" w:left="708"/>
        <w:rPr>
          <w:rFonts w:ascii="平成明朝"/>
          <w:color w:val="000000"/>
          <w:szCs w:val="24"/>
        </w:rPr>
      </w:pPr>
    </w:p>
    <w:p w:rsidR="00F66E83" w:rsidRDefault="00F66E83" w:rsidP="0040078D">
      <w:pPr>
        <w:adjustRightInd w:val="0"/>
        <w:snapToGrid w:val="0"/>
        <w:spacing w:beforeLines="50" w:before="200"/>
        <w:ind w:leftChars="295" w:left="708"/>
        <w:rPr>
          <w:rFonts w:ascii="平成明朝"/>
          <w:color w:val="000000"/>
          <w:u w:val="single"/>
        </w:rPr>
      </w:pPr>
      <w:r>
        <w:rPr>
          <w:rFonts w:ascii="平成明朝" w:hint="eastAsia"/>
          <w:color w:val="000000"/>
        </w:rPr>
        <w:t xml:space="preserve">受入担当者　</w:t>
      </w:r>
      <w:r>
        <w:rPr>
          <w:rFonts w:ascii="平成明朝" w:hint="eastAsia"/>
          <w:color w:val="000000"/>
          <w:u w:val="single"/>
        </w:rPr>
        <w:t xml:space="preserve">　　　　　　　　　　　</w:t>
      </w:r>
    </w:p>
    <w:p w:rsidR="00F66E83" w:rsidRPr="0040078D" w:rsidRDefault="00F66E83" w:rsidP="0040078D">
      <w:pPr>
        <w:adjustRightInd w:val="0"/>
        <w:snapToGrid w:val="0"/>
        <w:ind w:leftChars="295" w:left="708"/>
        <w:rPr>
          <w:rFonts w:ascii="平成明朝"/>
          <w:color w:val="000000"/>
          <w:sz w:val="16"/>
          <w:szCs w:val="16"/>
        </w:rPr>
      </w:pPr>
    </w:p>
    <w:p w:rsidR="00621F55" w:rsidRDefault="002B1C09" w:rsidP="0040078D">
      <w:pPr>
        <w:adjustRightInd w:val="0"/>
        <w:snapToGrid w:val="0"/>
        <w:spacing w:after="240"/>
        <w:ind w:leftChars="295" w:left="708"/>
        <w:rPr>
          <w:rFonts w:ascii="平成明朝"/>
          <w:color w:val="000000"/>
        </w:rPr>
      </w:pPr>
      <w:r>
        <w:rPr>
          <w:rFonts w:ascii="平成明朝" w:hint="eastAsia"/>
          <w:color w:val="000000"/>
        </w:rPr>
        <w:t>利用者氏名（所属・職又は身分）内線</w:t>
      </w:r>
    </w:p>
    <w:p w:rsidR="0040078D" w:rsidRPr="0040078D" w:rsidRDefault="0040078D" w:rsidP="0040078D">
      <w:pPr>
        <w:adjustRightInd w:val="0"/>
        <w:snapToGrid w:val="0"/>
        <w:ind w:leftChars="295" w:left="708"/>
        <w:rPr>
          <w:rFonts w:ascii="ＭＳ 明朝" w:eastAsia="ＭＳ 明朝" w:hAnsi="ＭＳ 明朝"/>
          <w:color w:val="000000"/>
          <w:u w:val="single"/>
        </w:rPr>
      </w:pPr>
      <w:r w:rsidRPr="0040078D">
        <w:rPr>
          <w:rFonts w:ascii="ＭＳ 明朝" w:eastAsia="ＭＳ 明朝" w:hAnsi="ＭＳ 明朝" w:hint="eastAsia"/>
          <w:color w:val="000000"/>
          <w:u w:val="single"/>
        </w:rPr>
        <w:t xml:space="preserve">　十勝　太郎 </w:t>
      </w:r>
      <w:r w:rsidRPr="0040078D">
        <w:rPr>
          <w:rFonts w:ascii="ＭＳ 明朝" w:eastAsia="ＭＳ 明朝" w:hAnsi="ＭＳ 明朝" w:hint="eastAsia"/>
          <w:color w:val="000000"/>
          <w:sz w:val="21"/>
          <w:u w:val="single"/>
        </w:rPr>
        <w:t>(大学院 畜産学研究科○○課程 食品科学専攻1年）内線　5642</w:t>
      </w:r>
      <w:r w:rsidRPr="0040078D">
        <w:rPr>
          <w:rFonts w:ascii="ＭＳ 明朝" w:eastAsia="ＭＳ 明朝" w:hAnsi="ＭＳ 明朝" w:hint="eastAsia"/>
          <w:color w:val="000000"/>
          <w:u w:val="single"/>
        </w:rPr>
        <w:t xml:space="preserve">　</w:t>
      </w:r>
    </w:p>
    <w:p w:rsidR="0040078D" w:rsidRDefault="0040078D" w:rsidP="0040078D">
      <w:pPr>
        <w:adjustRightInd w:val="0"/>
        <w:snapToGrid w:val="0"/>
        <w:ind w:leftChars="295" w:left="708"/>
        <w:rPr>
          <w:rFonts w:ascii="ＭＳ 明朝" w:eastAsia="ＭＳ 明朝" w:hAnsi="ＭＳ 明朝"/>
          <w:color w:val="000000"/>
          <w:u w:val="single"/>
        </w:rPr>
      </w:pPr>
      <w:r w:rsidRPr="0040078D">
        <w:rPr>
          <w:rFonts w:ascii="ＭＳ 明朝" w:eastAsia="ＭＳ 明朝" w:hAnsi="ＭＳ 明朝" w:hint="eastAsia"/>
          <w:color w:val="000000"/>
          <w:u w:val="single"/>
        </w:rPr>
        <w:t xml:space="preserve">　十勝　花子 </w:t>
      </w:r>
      <w:r w:rsidRPr="0040078D">
        <w:rPr>
          <w:rFonts w:ascii="ＭＳ 明朝" w:eastAsia="ＭＳ 明朝" w:hAnsi="ＭＳ 明朝" w:hint="eastAsia"/>
          <w:color w:val="000000"/>
          <w:sz w:val="21"/>
          <w:u w:val="single"/>
        </w:rPr>
        <w:t>(大学院 畜産学研究科○○課程 食品科学専攻2年）内線　5642</w:t>
      </w:r>
      <w:r w:rsidRPr="0040078D">
        <w:rPr>
          <w:rFonts w:ascii="ＭＳ 明朝" w:eastAsia="ＭＳ 明朝" w:hAnsi="ＭＳ 明朝" w:hint="eastAsia"/>
          <w:color w:val="000000"/>
          <w:u w:val="single"/>
        </w:rPr>
        <w:t xml:space="preserve">　</w:t>
      </w:r>
    </w:p>
    <w:p w:rsidR="0040078D" w:rsidRPr="0040078D" w:rsidRDefault="0040078D" w:rsidP="0040078D">
      <w:pPr>
        <w:adjustRightInd w:val="0"/>
        <w:snapToGrid w:val="0"/>
        <w:ind w:leftChars="295" w:left="708"/>
        <w:rPr>
          <w:rFonts w:ascii="ＭＳ 明朝" w:eastAsia="ＭＳ 明朝" w:hAnsi="ＭＳ 明朝"/>
          <w:color w:val="000000"/>
          <w:u w:val="single"/>
        </w:rPr>
      </w:pPr>
    </w:p>
    <w:p w:rsidR="00F702C8" w:rsidRPr="00A95D59" w:rsidRDefault="00F702C8" w:rsidP="0040078D">
      <w:pPr>
        <w:adjustRightInd w:val="0"/>
        <w:snapToGrid w:val="0"/>
        <w:ind w:leftChars="118" w:left="283"/>
        <w:rPr>
          <w:rFonts w:ascii="平成明朝"/>
          <w:color w:val="000000"/>
          <w:sz w:val="21"/>
        </w:rPr>
      </w:pPr>
      <w:r w:rsidRPr="00A95D59">
        <w:rPr>
          <w:rFonts w:ascii="平成明朝" w:hint="eastAsia"/>
          <w:color w:val="000000"/>
          <w:sz w:val="21"/>
        </w:rPr>
        <w:t>----------------------------------------------------------------------</w:t>
      </w:r>
      <w:r w:rsidR="00583035" w:rsidRPr="00A95D59">
        <w:rPr>
          <w:rFonts w:ascii="平成明朝" w:hint="eastAsia"/>
          <w:color w:val="000000"/>
          <w:sz w:val="21"/>
        </w:rPr>
        <w:t>---</w:t>
      </w:r>
    </w:p>
    <w:p w:rsidR="00F702C8" w:rsidRPr="00A95D59" w:rsidRDefault="002859B0" w:rsidP="0040078D">
      <w:pPr>
        <w:adjustRightInd w:val="0"/>
        <w:snapToGrid w:val="0"/>
        <w:ind w:leftChars="118" w:left="283"/>
        <w:rPr>
          <w:rFonts w:ascii="平成明朝"/>
          <w:b/>
          <w:color w:val="000000"/>
          <w:sz w:val="21"/>
        </w:rPr>
      </w:pPr>
      <w:r>
        <w:rPr>
          <w:rFonts w:ascii="平成明朝" w:hint="eastAsia"/>
          <w:b/>
          <w:color w:val="000000"/>
          <w:sz w:val="21"/>
        </w:rPr>
        <w:t>センター利用心得</w:t>
      </w:r>
    </w:p>
    <w:p w:rsidR="00F702C8" w:rsidRPr="00A95D59" w:rsidRDefault="00F702C8" w:rsidP="0040078D">
      <w:pPr>
        <w:adjustRightInd w:val="0"/>
        <w:snapToGrid w:val="0"/>
        <w:ind w:leftChars="118" w:left="283"/>
        <w:rPr>
          <w:rFonts w:ascii="平成明朝"/>
          <w:color w:val="000000"/>
          <w:sz w:val="12"/>
        </w:rPr>
      </w:pPr>
    </w:p>
    <w:p w:rsidR="00F702C8" w:rsidRPr="00A95D59" w:rsidRDefault="00F702C8" w:rsidP="0040078D">
      <w:pPr>
        <w:adjustRightInd w:val="0"/>
        <w:snapToGrid w:val="0"/>
        <w:ind w:leftChars="118" w:left="655" w:hangingChars="177" w:hanging="372"/>
        <w:rPr>
          <w:rFonts w:ascii="平成明朝"/>
          <w:color w:val="000000"/>
          <w:sz w:val="21"/>
        </w:rPr>
      </w:pPr>
      <w:r w:rsidRPr="00A95D59">
        <w:rPr>
          <w:rFonts w:ascii="平成明朝" w:hint="eastAsia"/>
          <w:color w:val="000000"/>
          <w:sz w:val="21"/>
        </w:rPr>
        <w:t>１．原虫病研究センターの利用は、原則として原虫病に関する研究に限る。</w:t>
      </w:r>
    </w:p>
    <w:p w:rsidR="00F702C8" w:rsidRPr="00A95D59" w:rsidRDefault="00F702C8" w:rsidP="0040078D">
      <w:pPr>
        <w:adjustRightInd w:val="0"/>
        <w:snapToGrid w:val="0"/>
        <w:ind w:leftChars="118" w:left="655" w:hangingChars="177" w:hanging="372"/>
        <w:rPr>
          <w:rFonts w:ascii="平成明朝"/>
          <w:color w:val="000000"/>
          <w:sz w:val="21"/>
        </w:rPr>
      </w:pPr>
      <w:r w:rsidRPr="00A95D59">
        <w:rPr>
          <w:rFonts w:ascii="平成明朝" w:hint="eastAsia"/>
          <w:color w:val="000000"/>
          <w:sz w:val="21"/>
        </w:rPr>
        <w:t>２．施設の利用に当たり、</w:t>
      </w:r>
      <w:r w:rsidR="002859B0">
        <w:rPr>
          <w:rFonts w:ascii="平成明朝" w:hint="eastAsia"/>
          <w:color w:val="000000"/>
          <w:sz w:val="21"/>
        </w:rPr>
        <w:t>利用者は予め利用届を提出し、</w:t>
      </w:r>
      <w:r w:rsidRPr="00A95D59">
        <w:rPr>
          <w:rFonts w:ascii="平成明朝" w:hint="eastAsia"/>
          <w:color w:val="000000"/>
          <w:sz w:val="21"/>
        </w:rPr>
        <w:t>センター長の許可を得ることを要する。</w:t>
      </w:r>
    </w:p>
    <w:p w:rsidR="00F702C8" w:rsidRPr="00A95D59" w:rsidRDefault="00F702C8" w:rsidP="0040078D">
      <w:pPr>
        <w:adjustRightInd w:val="0"/>
        <w:snapToGrid w:val="0"/>
        <w:ind w:leftChars="118" w:left="655" w:hangingChars="177" w:hanging="372"/>
        <w:rPr>
          <w:rFonts w:ascii="平成明朝"/>
          <w:color w:val="000000"/>
          <w:sz w:val="21"/>
        </w:rPr>
      </w:pPr>
      <w:r w:rsidRPr="00A95D59">
        <w:rPr>
          <w:rFonts w:ascii="平成明朝" w:hint="eastAsia"/>
          <w:color w:val="000000"/>
          <w:sz w:val="21"/>
        </w:rPr>
        <w:t>３．利用者は、センター</w:t>
      </w:r>
      <w:r w:rsidR="002009CA" w:rsidRPr="00A95D59">
        <w:rPr>
          <w:rFonts w:ascii="平成明朝" w:hint="eastAsia"/>
          <w:sz w:val="21"/>
        </w:rPr>
        <w:t>受入担当者の指導の下、利用ルール</w:t>
      </w:r>
      <w:r w:rsidRPr="00A95D59">
        <w:rPr>
          <w:rFonts w:ascii="平成明朝" w:hint="eastAsia"/>
          <w:sz w:val="21"/>
        </w:rPr>
        <w:t>を</w:t>
      </w:r>
      <w:r w:rsidRPr="00A95D59">
        <w:rPr>
          <w:rFonts w:ascii="平成明朝" w:hint="eastAsia"/>
          <w:color w:val="000000"/>
          <w:sz w:val="21"/>
        </w:rPr>
        <w:t>遵守することとし、もし、違反あるときは、センター長は利用の停止を求めることができる。</w:t>
      </w:r>
    </w:p>
    <w:p w:rsidR="00621F55" w:rsidRPr="00A95D59" w:rsidRDefault="00621F55" w:rsidP="0040078D">
      <w:pPr>
        <w:adjustRightInd w:val="0"/>
        <w:snapToGrid w:val="0"/>
        <w:ind w:leftChars="118" w:left="655" w:hangingChars="177" w:hanging="372"/>
        <w:rPr>
          <w:rFonts w:ascii="平成明朝"/>
          <w:color w:val="000000"/>
          <w:sz w:val="21"/>
          <w:highlight w:val="green"/>
        </w:rPr>
      </w:pPr>
      <w:r w:rsidRPr="00A95D59">
        <w:rPr>
          <w:rFonts w:ascii="平成明朝" w:hint="eastAsia"/>
          <w:color w:val="000000"/>
          <w:sz w:val="21"/>
        </w:rPr>
        <w:t>４．</w:t>
      </w:r>
      <w:r w:rsidR="002859B0">
        <w:rPr>
          <w:rFonts w:ascii="平成明朝" w:hint="eastAsia"/>
          <w:color w:val="000000"/>
          <w:sz w:val="21"/>
        </w:rPr>
        <w:t>利用する施設・設備・備品の稼働に必要な消耗品・試薬は原則として利用者の自己負担とする。</w:t>
      </w:r>
    </w:p>
    <w:p w:rsidR="003833CD" w:rsidRPr="00A95D59" w:rsidRDefault="002859B0" w:rsidP="0040078D">
      <w:pPr>
        <w:adjustRightInd w:val="0"/>
        <w:snapToGrid w:val="0"/>
        <w:ind w:leftChars="118" w:left="655" w:hangingChars="177" w:hanging="372"/>
        <w:rPr>
          <w:rFonts w:ascii="平成明朝"/>
          <w:color w:val="000000"/>
          <w:sz w:val="21"/>
        </w:rPr>
      </w:pPr>
      <w:r>
        <w:rPr>
          <w:rFonts w:ascii="平成明朝" w:hint="eastAsia"/>
          <w:color w:val="000000"/>
          <w:sz w:val="21"/>
        </w:rPr>
        <w:t>５</w:t>
      </w:r>
      <w:r w:rsidRPr="00A95D59">
        <w:rPr>
          <w:rFonts w:ascii="平成明朝" w:hint="eastAsia"/>
          <w:color w:val="000000"/>
          <w:sz w:val="21"/>
        </w:rPr>
        <w:t>．</w:t>
      </w:r>
      <w:r>
        <w:rPr>
          <w:rFonts w:ascii="平成明朝" w:hint="eastAsia"/>
          <w:color w:val="000000"/>
          <w:sz w:val="21"/>
        </w:rPr>
        <w:t>施設・設備・備品を破損した場合、利用者は速やかにその旨をセンター受入担当者に報告し、修理に係る経費を負担すること。</w:t>
      </w:r>
    </w:p>
    <w:p w:rsidR="00F702C8" w:rsidRDefault="003833CD" w:rsidP="0040078D">
      <w:pPr>
        <w:adjustRightInd w:val="0"/>
        <w:snapToGrid w:val="0"/>
        <w:ind w:leftChars="118" w:left="655" w:hangingChars="177" w:hanging="372"/>
        <w:rPr>
          <w:rFonts w:ascii="平成明朝"/>
          <w:color w:val="000000"/>
          <w:sz w:val="21"/>
        </w:rPr>
      </w:pPr>
      <w:r w:rsidRPr="00A95D59">
        <w:rPr>
          <w:rFonts w:ascii="平成明朝" w:hint="eastAsia"/>
          <w:color w:val="000000"/>
          <w:sz w:val="21"/>
        </w:rPr>
        <w:t>６</w:t>
      </w:r>
      <w:r w:rsidR="00F702C8" w:rsidRPr="00A95D59">
        <w:rPr>
          <w:rFonts w:ascii="平成明朝" w:hint="eastAsia"/>
          <w:color w:val="000000"/>
          <w:sz w:val="21"/>
        </w:rPr>
        <w:t>．研究成果を公表するときは、口頭（ポスターを含む）及び印刷のいずれの場合も、原則としてセンターとの共同研究として発表する。但し、特定の備品を短期間使用する場合はこの限りではないが、その場合もセンターの施設を利用した旨、付記すること。</w:t>
      </w:r>
    </w:p>
    <w:p w:rsidR="0040078D" w:rsidRPr="007E593A" w:rsidRDefault="00FD0E0C" w:rsidP="0040078D">
      <w:pPr>
        <w:adjustRightInd w:val="0"/>
        <w:snapToGrid w:val="0"/>
        <w:ind w:leftChars="118" w:left="655" w:hangingChars="177" w:hanging="372"/>
        <w:rPr>
          <w:rFonts w:ascii="平成明朝"/>
          <w:color w:val="000000"/>
          <w:sz w:val="21"/>
          <w:shd w:val="pct15" w:color="auto" w:fill="FFFFFF"/>
        </w:rPr>
      </w:pPr>
      <w:r w:rsidRPr="00B428EB">
        <w:rPr>
          <w:rFonts w:ascii="平成明朝" w:hint="eastAsia"/>
          <w:color w:val="000000"/>
          <w:sz w:val="21"/>
        </w:rPr>
        <w:t>７．施設の利用が動物実験、病原体取扱い、遺伝子組換え実験に該当する場合は各種学内規則に基づく</w:t>
      </w:r>
      <w:r w:rsidR="0040078D" w:rsidRPr="00B428EB">
        <w:rPr>
          <w:rFonts w:ascii="平成明朝" w:hint="eastAsia"/>
          <w:color w:val="000000"/>
          <w:sz w:val="21"/>
        </w:rPr>
        <w:t>必要な手続きを済ませた上で利用届を提出して下さい</w:t>
      </w:r>
      <w:r w:rsidR="007E593A" w:rsidRPr="00B428EB">
        <w:rPr>
          <w:rFonts w:ascii="平成明朝" w:hint="eastAsia"/>
          <w:color w:val="000000"/>
          <w:sz w:val="21"/>
        </w:rPr>
        <w:t>。</w:t>
      </w:r>
    </w:p>
    <w:p w:rsidR="00E52F8C" w:rsidRPr="00A95D59" w:rsidRDefault="00F702C8" w:rsidP="0040078D">
      <w:pPr>
        <w:adjustRightInd w:val="0"/>
        <w:snapToGrid w:val="0"/>
        <w:ind w:leftChars="118" w:left="283"/>
        <w:rPr>
          <w:rFonts w:ascii="平成明朝"/>
          <w:color w:val="000000"/>
          <w:sz w:val="21"/>
        </w:rPr>
      </w:pPr>
      <w:r w:rsidRPr="00A95D59">
        <w:rPr>
          <w:rFonts w:ascii="平成明朝" w:hint="eastAsia"/>
          <w:color w:val="000000"/>
          <w:sz w:val="21"/>
        </w:rPr>
        <w:t>----------------------------------------------------------------------</w:t>
      </w:r>
      <w:r w:rsidR="00583035" w:rsidRPr="00A95D59">
        <w:rPr>
          <w:rFonts w:ascii="平成明朝" w:hint="eastAsia"/>
          <w:color w:val="000000"/>
          <w:sz w:val="21"/>
        </w:rPr>
        <w:t>---</w:t>
      </w:r>
    </w:p>
    <w:sectPr w:rsidR="00E52F8C" w:rsidRPr="00A95D59" w:rsidSect="00A95D59">
      <w:pgSz w:w="11906" w:h="16838"/>
      <w:pgMar w:top="1276" w:right="1133" w:bottom="567" w:left="1418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0C" w:rsidRDefault="0054240C" w:rsidP="008D1062">
      <w:r>
        <w:separator/>
      </w:r>
    </w:p>
  </w:endnote>
  <w:endnote w:type="continuationSeparator" w:id="0">
    <w:p w:rsidR="0054240C" w:rsidRDefault="0054240C" w:rsidP="008D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0C" w:rsidRDefault="0054240C" w:rsidP="008D1062">
      <w:r>
        <w:separator/>
      </w:r>
    </w:p>
  </w:footnote>
  <w:footnote w:type="continuationSeparator" w:id="0">
    <w:p w:rsidR="0054240C" w:rsidRDefault="0054240C" w:rsidP="008D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62"/>
    <w:rsid w:val="00060BE5"/>
    <w:rsid w:val="000D55EB"/>
    <w:rsid w:val="00155011"/>
    <w:rsid w:val="00191EE6"/>
    <w:rsid w:val="002009CA"/>
    <w:rsid w:val="0021451D"/>
    <w:rsid w:val="00227D8D"/>
    <w:rsid w:val="00261202"/>
    <w:rsid w:val="002859B0"/>
    <w:rsid w:val="002B1C09"/>
    <w:rsid w:val="00335888"/>
    <w:rsid w:val="00337A89"/>
    <w:rsid w:val="003833CD"/>
    <w:rsid w:val="0040078D"/>
    <w:rsid w:val="0054240C"/>
    <w:rsid w:val="00583035"/>
    <w:rsid w:val="005E05DA"/>
    <w:rsid w:val="00621F55"/>
    <w:rsid w:val="00666DD6"/>
    <w:rsid w:val="006B0F4F"/>
    <w:rsid w:val="006C129F"/>
    <w:rsid w:val="006E7389"/>
    <w:rsid w:val="0072065E"/>
    <w:rsid w:val="00784EB4"/>
    <w:rsid w:val="007E2DB9"/>
    <w:rsid w:val="007E593A"/>
    <w:rsid w:val="00803E08"/>
    <w:rsid w:val="008A6B77"/>
    <w:rsid w:val="008C1CFD"/>
    <w:rsid w:val="008D1062"/>
    <w:rsid w:val="008D725C"/>
    <w:rsid w:val="009078BA"/>
    <w:rsid w:val="00963E6F"/>
    <w:rsid w:val="00A6591D"/>
    <w:rsid w:val="00A95D59"/>
    <w:rsid w:val="00AA7B9F"/>
    <w:rsid w:val="00B428EB"/>
    <w:rsid w:val="00B53C6C"/>
    <w:rsid w:val="00B77DBB"/>
    <w:rsid w:val="00B83C10"/>
    <w:rsid w:val="00C17BB0"/>
    <w:rsid w:val="00C50570"/>
    <w:rsid w:val="00CC6EBD"/>
    <w:rsid w:val="00D82A96"/>
    <w:rsid w:val="00D866A3"/>
    <w:rsid w:val="00D973C5"/>
    <w:rsid w:val="00DF60DF"/>
    <w:rsid w:val="00E21F80"/>
    <w:rsid w:val="00E52F8C"/>
    <w:rsid w:val="00E818A6"/>
    <w:rsid w:val="00EC5835"/>
    <w:rsid w:val="00EF1A6C"/>
    <w:rsid w:val="00F66E83"/>
    <w:rsid w:val="00F702C8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D1A057-1ACD-4AEC-BE05-F19200E6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1062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D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106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34A2-A314-4A41-B75D-347DCBBD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原虫病研究センター利用届</vt:lpstr>
      <vt:lpstr>原虫病研究センター利用届</vt:lpstr>
    </vt:vector>
  </TitlesOfParts>
  <Company>原虫病研究センター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原虫病研究センター利用届</dc:title>
  <dc:creator>長澤 秀行</dc:creator>
  <cp:lastModifiedBy>Windows User</cp:lastModifiedBy>
  <cp:revision>10</cp:revision>
  <cp:lastPrinted>2014-04-14T06:31:00Z</cp:lastPrinted>
  <dcterms:created xsi:type="dcterms:W3CDTF">2014-04-14T06:19:00Z</dcterms:created>
  <dcterms:modified xsi:type="dcterms:W3CDTF">2021-03-11T00:19:00Z</dcterms:modified>
</cp:coreProperties>
</file>