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95" w:rsidRPr="00800AAF" w:rsidRDefault="0093730D" w:rsidP="0093730D">
      <w:pPr>
        <w:jc w:val="center"/>
        <w:rPr>
          <w:rFonts w:ascii="AR P丸ゴシック体E" w:eastAsia="AR P丸ゴシック体E" w:hAnsi="AR P丸ゴシック体E"/>
          <w:b/>
          <w:sz w:val="40"/>
          <w:szCs w:val="40"/>
        </w:rPr>
      </w:pPr>
      <w:r w:rsidRPr="00800AAF">
        <w:rPr>
          <w:rFonts w:ascii="AR P丸ゴシック体E" w:eastAsia="AR P丸ゴシック体E" w:hAnsi="AR P丸ゴシック体E" w:hint="eastAsia"/>
          <w:b/>
          <w:sz w:val="40"/>
          <w:szCs w:val="40"/>
        </w:rPr>
        <w:t>ふれあい牧場親子体験学習 申込票</w:t>
      </w:r>
    </w:p>
    <w:p w:rsidR="0093730D" w:rsidRPr="002639FC" w:rsidRDefault="0093730D" w:rsidP="0093730D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E34F2D">
        <w:rPr>
          <w:rFonts w:asciiTheme="majorHAnsi" w:eastAsiaTheme="majorHAnsi" w:hAnsiTheme="majorHAnsi" w:hint="eastAsia"/>
          <w:b/>
          <w:sz w:val="40"/>
          <w:szCs w:val="40"/>
        </w:rPr>
        <w:t xml:space="preserve">　　　</w:t>
      </w:r>
      <w:r w:rsidR="00E17DA3" w:rsidRPr="00E34F2D">
        <w:rPr>
          <w:rFonts w:asciiTheme="majorHAnsi" w:eastAsiaTheme="majorHAnsi" w:hAnsiTheme="majorHAnsi" w:hint="eastAsia"/>
          <w:b/>
          <w:sz w:val="40"/>
          <w:szCs w:val="40"/>
        </w:rPr>
        <w:t xml:space="preserve">　　</w:t>
      </w:r>
      <w:r w:rsidR="00800AAF" w:rsidRPr="002639FC">
        <w:rPr>
          <w:rFonts w:ascii="AR P丸ゴシック体M" w:eastAsia="AR P丸ゴシック体M" w:hAnsi="AR P丸ゴシック体M" w:hint="eastAsia"/>
          <w:sz w:val="24"/>
          <w:szCs w:val="24"/>
        </w:rPr>
        <w:t>※申込締切　令和３年</w:t>
      </w:r>
      <w:r w:rsidR="006A03FC">
        <w:rPr>
          <w:rFonts w:ascii="AR P丸ゴシック体M" w:eastAsia="AR P丸ゴシック体M" w:hAnsi="AR P丸ゴシック体M" w:hint="eastAsia"/>
          <w:sz w:val="24"/>
          <w:szCs w:val="24"/>
        </w:rPr>
        <w:t>６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月</w:t>
      </w:r>
      <w:r w:rsidR="000A1C74">
        <w:rPr>
          <w:rFonts w:ascii="AR P丸ゴシック体M" w:eastAsia="AR P丸ゴシック体M" w:hAnsi="AR P丸ゴシック体M" w:hint="eastAsia"/>
          <w:sz w:val="24"/>
          <w:szCs w:val="24"/>
        </w:rPr>
        <w:t>２９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日(</w:t>
      </w:r>
      <w:r w:rsidR="000A1C74">
        <w:rPr>
          <w:rFonts w:ascii="AR P丸ゴシック体M" w:eastAsia="AR P丸ゴシック体M" w:hAnsi="AR P丸ゴシック体M" w:hint="eastAsia"/>
          <w:sz w:val="24"/>
          <w:szCs w:val="24"/>
        </w:rPr>
        <w:t>火</w:t>
      </w:r>
      <w:bookmarkStart w:id="0" w:name="_GoBack"/>
      <w:bookmarkEnd w:id="0"/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)</w:t>
      </w:r>
    </w:p>
    <w:p w:rsidR="00800AAF" w:rsidRPr="002639FC" w:rsidRDefault="0093730D" w:rsidP="00800AAF">
      <w:pPr>
        <w:ind w:firstLineChars="100" w:firstLine="240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お申込方法（電話・FAX・メール）</w:t>
      </w:r>
      <w:r w:rsidR="0048077A" w:rsidRPr="002639FC">
        <w:rPr>
          <w:rFonts w:ascii="AR P丸ゴシック体M" w:eastAsia="AR P丸ゴシック体M" w:hAnsi="AR P丸ゴシック体M" w:hint="eastAsia"/>
          <w:sz w:val="24"/>
          <w:szCs w:val="24"/>
        </w:rPr>
        <w:t>申込</w:t>
      </w:r>
      <w:r w:rsidR="00AB2EFD" w:rsidRPr="002639FC">
        <w:rPr>
          <w:rFonts w:ascii="AR P丸ゴシック体M" w:eastAsia="AR P丸ゴシック体M" w:hAnsi="AR P丸ゴシック体M" w:hint="eastAsia"/>
          <w:sz w:val="24"/>
          <w:szCs w:val="24"/>
        </w:rPr>
        <w:t>は先着順</w:t>
      </w:r>
      <w:r w:rsidR="0048077A" w:rsidRPr="002639FC">
        <w:rPr>
          <w:rFonts w:ascii="AR P丸ゴシック体M" w:eastAsia="AR P丸ゴシック体M" w:hAnsi="AR P丸ゴシック体M" w:hint="eastAsia"/>
          <w:sz w:val="24"/>
          <w:szCs w:val="24"/>
        </w:rPr>
        <w:t>となります。</w:t>
      </w:r>
    </w:p>
    <w:p w:rsidR="0093730D" w:rsidRPr="002639FC" w:rsidRDefault="0093730D" w:rsidP="004361C0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 w:hint="eastAsia"/>
          <w:spacing w:val="240"/>
          <w:kern w:val="0"/>
          <w:sz w:val="24"/>
          <w:szCs w:val="24"/>
          <w:fitText w:val="960" w:id="1436212736"/>
        </w:rPr>
        <w:t>電</w:t>
      </w:r>
      <w:r w:rsidRPr="002639FC">
        <w:rPr>
          <w:rFonts w:ascii="AR P丸ゴシック体M" w:eastAsia="AR P丸ゴシック体M" w:hAnsi="AR P丸ゴシック体M" w:hint="eastAsia"/>
          <w:kern w:val="0"/>
          <w:sz w:val="24"/>
          <w:szCs w:val="24"/>
          <w:fitText w:val="960" w:id="1436212736"/>
        </w:rPr>
        <w:t>話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：0155-49-</w:t>
      </w:r>
      <w:r w:rsidR="00380998" w:rsidRPr="002639FC">
        <w:rPr>
          <w:rFonts w:ascii="AR P丸ゴシック体M" w:eastAsia="AR P丸ゴシック体M" w:hAnsi="AR P丸ゴシック体M" w:hint="eastAsia"/>
          <w:sz w:val="24"/>
          <w:szCs w:val="24"/>
        </w:rPr>
        <w:t>5661</w:t>
      </w:r>
    </w:p>
    <w:p w:rsidR="0093730D" w:rsidRPr="002639FC" w:rsidRDefault="0093730D" w:rsidP="004361C0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 w:hint="eastAsia"/>
          <w:spacing w:val="277"/>
          <w:kern w:val="0"/>
          <w:sz w:val="24"/>
          <w:szCs w:val="24"/>
          <w:fitText w:val="960" w:id="1436212993"/>
        </w:rPr>
        <w:t>FA</w:t>
      </w:r>
      <w:r w:rsidRPr="002639FC">
        <w:rPr>
          <w:rFonts w:ascii="AR P丸ゴシック体M" w:eastAsia="AR P丸ゴシック体M" w:hAnsi="AR P丸ゴシック体M" w:hint="eastAsia"/>
          <w:spacing w:val="1"/>
          <w:kern w:val="0"/>
          <w:sz w:val="24"/>
          <w:szCs w:val="24"/>
          <w:fitText w:val="960" w:id="1436212993"/>
        </w:rPr>
        <w:t>X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：0155-49-5654</w:t>
      </w:r>
    </w:p>
    <w:p w:rsidR="0093730D" w:rsidRPr="002639FC" w:rsidRDefault="0093730D" w:rsidP="004361C0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 w:hint="eastAsia"/>
          <w:spacing w:val="140"/>
          <w:w w:val="96"/>
          <w:kern w:val="0"/>
          <w:sz w:val="24"/>
          <w:szCs w:val="24"/>
          <w:fitText w:val="928" w:id="1436213248"/>
        </w:rPr>
        <w:t>メー</w:t>
      </w:r>
      <w:r w:rsidRPr="002639FC">
        <w:rPr>
          <w:rFonts w:ascii="AR P丸ゴシック体M" w:eastAsia="AR P丸ゴシック体M" w:hAnsi="AR P丸ゴシック体M" w:hint="eastAsia"/>
          <w:spacing w:val="1"/>
          <w:w w:val="96"/>
          <w:kern w:val="0"/>
          <w:sz w:val="24"/>
          <w:szCs w:val="24"/>
          <w:fitText w:val="928" w:id="1436213248"/>
        </w:rPr>
        <w:t>ル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：</w:t>
      </w:r>
      <w:r w:rsidR="006A03FC" w:rsidRPr="006A03FC">
        <w:rPr>
          <w:rFonts w:ascii="AR P丸ゴシック体M" w:eastAsia="AR P丸ゴシック体M" w:hAnsi="AR P丸ゴシック体M"/>
          <w:sz w:val="24"/>
          <w:szCs w:val="24"/>
        </w:rPr>
        <w:t>recurrent</w:t>
      </w:r>
      <w:r w:rsidR="006A03FC" w:rsidRPr="006A03FC">
        <w:rPr>
          <w:rFonts w:ascii="AR P丸ゴシック体M" w:eastAsia="AR P丸ゴシック体M" w:hAnsi="AR P丸ゴシック体M" w:hint="eastAsia"/>
          <w:sz w:val="24"/>
          <w:szCs w:val="24"/>
        </w:rPr>
        <w:t>＠</w:t>
      </w:r>
      <w:r w:rsidR="006A03FC" w:rsidRPr="006A03FC">
        <w:rPr>
          <w:rFonts w:ascii="AR P丸ゴシック体M" w:eastAsia="AR P丸ゴシック体M" w:hAnsi="AR P丸ゴシック体M"/>
          <w:sz w:val="24"/>
          <w:szCs w:val="24"/>
        </w:rPr>
        <w:t>obihiro.ac.jp</w:t>
      </w:r>
    </w:p>
    <w:p w:rsidR="00800AAF" w:rsidRPr="002639FC" w:rsidRDefault="00752068" w:rsidP="00800AAF">
      <w:pPr>
        <w:jc w:val="center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224790</wp:posOffset>
                </wp:positionV>
                <wp:extent cx="61245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BDC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7pt" to="481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A2AE3">
        <w:rPr>
          <w:rFonts w:ascii="AR P丸ゴシック体M" w:eastAsia="AR P丸ゴシック体M" w:hAnsi="AR P丸ゴシック体M"/>
          <w:sz w:val="24"/>
          <w:szCs w:val="24"/>
        </w:rPr>
        <w:t>参加条件について</w:t>
      </w:r>
    </w:p>
    <w:p w:rsidR="00800AAF" w:rsidRPr="002639FC" w:rsidRDefault="00942504" w:rsidP="001673E4">
      <w:pPr>
        <w:ind w:firstLineChars="100" w:firstLine="240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体験学習当日の朝、参加者は自宅で検温してから</w:t>
      </w:r>
      <w:r w:rsidR="00752068" w:rsidRPr="002639FC">
        <w:rPr>
          <w:rFonts w:ascii="AR P丸ゴシック体M" w:eastAsia="AR P丸ゴシック体M" w:hAnsi="AR P丸ゴシック体M" w:hint="eastAsia"/>
          <w:sz w:val="24"/>
          <w:szCs w:val="24"/>
        </w:rPr>
        <w:t>マスク着用で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ご参加下さい。</w:t>
      </w:r>
      <w:r w:rsidR="002A2AE3">
        <w:rPr>
          <w:rFonts w:ascii="AR P丸ゴシック体M" w:eastAsia="AR P丸ゴシック体M" w:hAnsi="AR P丸ゴシック体M" w:hint="eastAsia"/>
          <w:sz w:val="24"/>
          <w:szCs w:val="24"/>
        </w:rPr>
        <w:t>また、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受付時にも検温をさせていただきます</w:t>
      </w:r>
      <w:r w:rsidR="002A2AE3">
        <w:rPr>
          <w:rFonts w:ascii="AR P丸ゴシック体M" w:eastAsia="AR P丸ゴシック体M" w:hAnsi="AR P丸ゴシック体M" w:hint="eastAsia"/>
          <w:sz w:val="24"/>
          <w:szCs w:val="24"/>
        </w:rPr>
        <w:t>。</w:t>
      </w:r>
      <w:r w:rsidR="002369A2">
        <w:rPr>
          <w:rFonts w:ascii="AR P丸ゴシック体M" w:eastAsia="AR P丸ゴシック体M" w:hAnsi="AR P丸ゴシック体M" w:hint="eastAsia"/>
          <w:sz w:val="24"/>
          <w:szCs w:val="24"/>
        </w:rPr>
        <w:t>なお</w:t>
      </w:r>
      <w:r w:rsidR="001673E4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37.5度以上の発熱・咳などの風邪症状がある方は参加が</w:t>
      </w:r>
      <w:r w:rsidR="002A2AE3">
        <w:rPr>
          <w:rFonts w:ascii="AR P丸ゴシック体M" w:eastAsia="AR P丸ゴシック体M" w:hAnsi="AR P丸ゴシック体M" w:hint="eastAsia"/>
          <w:sz w:val="24"/>
          <w:szCs w:val="24"/>
        </w:rPr>
        <w:t>出来ません。</w:t>
      </w:r>
    </w:p>
    <w:p w:rsidR="00752068" w:rsidRPr="002639FC" w:rsidRDefault="001673E4" w:rsidP="001673E4">
      <w:pPr>
        <w:ind w:firstLineChars="100" w:firstLine="240"/>
        <w:jc w:val="lef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t xml:space="preserve">参加条件について同意いたします　　　</w:t>
      </w:r>
      <w:r w:rsidRPr="001673E4">
        <w:rPr>
          <w:rFonts w:ascii="AR P丸ゴシック体M" w:eastAsia="AR P丸ゴシック体M" w:hAnsi="AR P丸ゴシック体M"/>
          <w:sz w:val="24"/>
          <w:szCs w:val="24"/>
          <w:u w:val="single"/>
        </w:rPr>
        <w:t xml:space="preserve">署名　　　　　　　　</w:t>
      </w:r>
      <w:r>
        <w:rPr>
          <w:rFonts w:ascii="AR P丸ゴシック体M" w:eastAsia="AR P丸ゴシック体M" w:hAnsi="AR P丸ゴシック体M"/>
          <w:sz w:val="24"/>
          <w:szCs w:val="24"/>
          <w:u w:val="single"/>
        </w:rPr>
        <w:t xml:space="preserve">　　　　</w:t>
      </w:r>
    </w:p>
    <w:p w:rsidR="00752068" w:rsidRPr="00752068" w:rsidRDefault="00752068" w:rsidP="004361C0">
      <w:pPr>
        <w:jc w:val="left"/>
        <w:rPr>
          <w:rFonts w:ascii="AR P丸ゴシック体M" w:eastAsia="AR P丸ゴシック体M" w:hAnsi="AR P丸ゴシック体M"/>
          <w:szCs w:val="21"/>
        </w:rPr>
      </w:pPr>
    </w:p>
    <w:p w:rsidR="0093730D" w:rsidRPr="002639FC" w:rsidRDefault="0093730D" w:rsidP="00800AAF">
      <w:pPr>
        <w:ind w:firstLineChars="100" w:firstLine="240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2639FC">
        <w:rPr>
          <w:rFonts w:ascii="AR P丸ゴシック体M" w:eastAsia="AR P丸ゴシック体M" w:hAnsi="AR P丸ゴシック体M"/>
          <w:sz w:val="24"/>
          <w:szCs w:val="24"/>
        </w:rPr>
        <w:t>FAX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の場合は下記の欄に参加される</w:t>
      </w:r>
      <w:r w:rsidR="00584023" w:rsidRPr="002639FC">
        <w:rPr>
          <w:rFonts w:ascii="AR P丸ゴシック体M" w:eastAsia="AR P丸ゴシック体M" w:hAnsi="AR P丸ゴシック体M" w:hint="eastAsia"/>
          <w:sz w:val="24"/>
          <w:szCs w:val="24"/>
        </w:rPr>
        <w:t>児童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及び</w:t>
      </w:r>
      <w:r w:rsidR="00584023" w:rsidRPr="002639FC">
        <w:rPr>
          <w:rFonts w:ascii="AR P丸ゴシック体M" w:eastAsia="AR P丸ゴシック体M" w:hAnsi="AR P丸ゴシック体M" w:hint="eastAsia"/>
          <w:sz w:val="24"/>
          <w:szCs w:val="24"/>
        </w:rPr>
        <w:t>保護者</w:t>
      </w:r>
      <w:r w:rsidRPr="002639FC">
        <w:rPr>
          <w:rFonts w:ascii="AR P丸ゴシック体M" w:eastAsia="AR P丸ゴシック体M" w:hAnsi="AR P丸ゴシック体M" w:hint="eastAsia"/>
          <w:sz w:val="24"/>
          <w:szCs w:val="24"/>
        </w:rPr>
        <w:t>の各必要事項をご記入の上、送信してください。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57"/>
        <w:gridCol w:w="1948"/>
        <w:gridCol w:w="709"/>
        <w:gridCol w:w="744"/>
        <w:gridCol w:w="3934"/>
        <w:gridCol w:w="1842"/>
      </w:tblGrid>
      <w:tr w:rsidR="00E17DA3" w:rsidRPr="00E34F2D" w:rsidTr="00493E95">
        <w:tc>
          <w:tcPr>
            <w:tcW w:w="457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DA3" w:rsidRPr="00E34F2D" w:rsidRDefault="0068297A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68297A">
              <w:rPr>
                <w:rFonts w:asciiTheme="majorHAnsi" w:eastAsiaTheme="majorHAnsi" w:hAnsiTheme="majorHAnsi"/>
                <w:b/>
                <w:szCs w:val="24"/>
              </w:rPr>
              <w:t>ふりがな</w:t>
            </w:r>
            <w:r w:rsidRPr="0068297A">
              <w:rPr>
                <w:rFonts w:asciiTheme="majorHAnsi" w:eastAsiaTheme="majorHAnsi" w:hAnsiTheme="majorHAnsi"/>
                <w:b/>
                <w:szCs w:val="24"/>
              </w:rPr>
              <w:br/>
            </w:r>
            <w:r w:rsidR="00E17DA3" w:rsidRPr="0068297A">
              <w:rPr>
                <w:rFonts w:asciiTheme="majorHAnsi" w:eastAsiaTheme="majorHAnsi" w:hAnsiTheme="majorHAnsi" w:hint="eastAsia"/>
                <w:b/>
                <w:szCs w:val="24"/>
              </w:rPr>
              <w:t>氏</w:t>
            </w:r>
            <w:r w:rsidR="006070E2" w:rsidRPr="0068297A">
              <w:rPr>
                <w:rFonts w:asciiTheme="majorHAnsi" w:eastAsiaTheme="majorHAnsi" w:hAnsiTheme="majorHAnsi" w:hint="eastAsia"/>
                <w:b/>
                <w:szCs w:val="24"/>
              </w:rPr>
              <w:t xml:space="preserve">　</w:t>
            </w:r>
            <w:r w:rsidR="00E17DA3" w:rsidRPr="0068297A">
              <w:rPr>
                <w:rFonts w:asciiTheme="majorHAnsi" w:eastAsiaTheme="majorHAnsi" w:hAnsiTheme="majorHAnsi" w:hint="eastAsia"/>
                <w:b/>
                <w:szCs w:val="24"/>
              </w:rPr>
              <w:t>名</w:t>
            </w:r>
          </w:p>
        </w:tc>
        <w:tc>
          <w:tcPr>
            <w:tcW w:w="709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744" w:type="dxa"/>
          </w:tcPr>
          <w:p w:rsidR="00E17DA3" w:rsidRPr="00E34F2D" w:rsidRDefault="00E17DA3" w:rsidP="0058402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934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学校名・学年</w:t>
            </w:r>
          </w:p>
        </w:tc>
        <w:tc>
          <w:tcPr>
            <w:tcW w:w="1842" w:type="dxa"/>
            <w:vMerge w:val="restart"/>
            <w:tcBorders>
              <w:top w:val="nil"/>
              <w:right w:val="nil"/>
            </w:tcBorders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17DA3" w:rsidRPr="00E34F2D" w:rsidTr="00493E95">
        <w:tc>
          <w:tcPr>
            <w:tcW w:w="457" w:type="dxa"/>
            <w:vMerge w:val="restart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児童名</w:t>
            </w:r>
          </w:p>
        </w:tc>
        <w:tc>
          <w:tcPr>
            <w:tcW w:w="1948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17DA3" w:rsidRPr="00E34F2D" w:rsidTr="00493E95">
        <w:tc>
          <w:tcPr>
            <w:tcW w:w="457" w:type="dxa"/>
            <w:vMerge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17DA3" w:rsidRPr="00E34F2D" w:rsidTr="00493E95">
        <w:tc>
          <w:tcPr>
            <w:tcW w:w="457" w:type="dxa"/>
            <w:vMerge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17DA3" w:rsidRPr="00E34F2D" w:rsidTr="00493E95">
        <w:tc>
          <w:tcPr>
            <w:tcW w:w="457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DA3" w:rsidRPr="00E34F2D" w:rsidRDefault="0068297A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68297A">
              <w:rPr>
                <w:rFonts w:asciiTheme="majorHAnsi" w:eastAsiaTheme="majorHAnsi" w:hAnsiTheme="majorHAnsi"/>
                <w:b/>
                <w:szCs w:val="24"/>
              </w:rPr>
              <w:t>ふりがな</w:t>
            </w:r>
            <w:r w:rsidRPr="0068297A">
              <w:rPr>
                <w:rFonts w:asciiTheme="majorHAnsi" w:eastAsiaTheme="majorHAnsi" w:hAnsiTheme="majorHAnsi"/>
                <w:b/>
                <w:szCs w:val="24"/>
              </w:rPr>
              <w:br/>
            </w:r>
            <w:r w:rsidRPr="0068297A">
              <w:rPr>
                <w:rFonts w:asciiTheme="majorHAnsi" w:eastAsiaTheme="majorHAnsi" w:hAnsiTheme="majorHAnsi" w:hint="eastAsia"/>
                <w:b/>
                <w:szCs w:val="24"/>
              </w:rPr>
              <w:t>氏　名</w:t>
            </w:r>
          </w:p>
        </w:tc>
        <w:tc>
          <w:tcPr>
            <w:tcW w:w="709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744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934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住</w:t>
            </w:r>
            <w:r w:rsidR="006070E2"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　</w:t>
            </w: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842" w:type="dxa"/>
          </w:tcPr>
          <w:p w:rsidR="00E17DA3" w:rsidRPr="00E34F2D" w:rsidRDefault="00E17DA3" w:rsidP="006070E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電話番号</w:t>
            </w:r>
          </w:p>
        </w:tc>
      </w:tr>
      <w:tr w:rsidR="00E17DA3" w:rsidRPr="00E34F2D" w:rsidTr="00493E95">
        <w:trPr>
          <w:trHeight w:val="1078"/>
        </w:trPr>
        <w:tc>
          <w:tcPr>
            <w:tcW w:w="457" w:type="dxa"/>
            <w:vMerge w:val="restart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34F2D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1948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17DA3" w:rsidRPr="00E34F2D" w:rsidTr="00493E95">
        <w:trPr>
          <w:trHeight w:val="543"/>
        </w:trPr>
        <w:tc>
          <w:tcPr>
            <w:tcW w:w="457" w:type="dxa"/>
            <w:vMerge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DA3" w:rsidRPr="00E34F2D" w:rsidRDefault="00E17DA3" w:rsidP="0093730D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:rsidR="0093730D" w:rsidRPr="00800AAF" w:rsidRDefault="00E17DA3" w:rsidP="00E34F2D">
      <w:pPr>
        <w:pStyle w:val="a5"/>
        <w:numPr>
          <w:ilvl w:val="0"/>
          <w:numId w:val="1"/>
        </w:numPr>
        <w:spacing w:line="160" w:lineRule="atLeast"/>
        <w:ind w:leftChars="0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800AAF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00AAF">
        <w:rPr>
          <w:rFonts w:ascii="AR P丸ゴシック体M" w:eastAsia="AR P丸ゴシック体M" w:hAnsi="AR P丸ゴシック体M" w:hint="eastAsia"/>
          <w:sz w:val="24"/>
          <w:szCs w:val="24"/>
        </w:rPr>
        <w:t>個人情報の取り扱いについて</w:t>
      </w:r>
    </w:p>
    <w:p w:rsidR="00E17DA3" w:rsidRPr="00800AAF" w:rsidRDefault="00E17DA3" w:rsidP="00E34F2D">
      <w:pPr>
        <w:spacing w:line="160" w:lineRule="atLeas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800AAF">
        <w:rPr>
          <w:rFonts w:ascii="AR P丸ゴシック体M" w:eastAsia="AR P丸ゴシック体M" w:hAnsi="AR P丸ゴシック体M" w:hint="eastAsia"/>
          <w:sz w:val="24"/>
          <w:szCs w:val="24"/>
        </w:rPr>
        <w:t>ご記入いただきました個人情報につきましては、本体験学習に関する運営・連絡のみに使用します。</w:t>
      </w:r>
    </w:p>
    <w:sectPr w:rsidR="00E17DA3" w:rsidRPr="00800AAF" w:rsidSect="00E17DA3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EF" w:rsidRDefault="00295CEF" w:rsidP="00584023">
      <w:r>
        <w:separator/>
      </w:r>
    </w:p>
  </w:endnote>
  <w:endnote w:type="continuationSeparator" w:id="0">
    <w:p w:rsidR="00295CEF" w:rsidRDefault="00295CEF" w:rsidP="0058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EF" w:rsidRDefault="00295CEF" w:rsidP="00584023">
      <w:r>
        <w:separator/>
      </w:r>
    </w:p>
  </w:footnote>
  <w:footnote w:type="continuationSeparator" w:id="0">
    <w:p w:rsidR="00295CEF" w:rsidRDefault="00295CEF" w:rsidP="0058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6CF0"/>
    <w:multiLevelType w:val="hybridMultilevel"/>
    <w:tmpl w:val="24EE4730"/>
    <w:lvl w:ilvl="0" w:tplc="8370C66E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D"/>
    <w:rsid w:val="000A1C74"/>
    <w:rsid w:val="001673E4"/>
    <w:rsid w:val="002369A2"/>
    <w:rsid w:val="002639FC"/>
    <w:rsid w:val="00295CEF"/>
    <w:rsid w:val="002A2AE3"/>
    <w:rsid w:val="00305EF9"/>
    <w:rsid w:val="00380998"/>
    <w:rsid w:val="003E5CAC"/>
    <w:rsid w:val="004361C0"/>
    <w:rsid w:val="0048077A"/>
    <w:rsid w:val="00493E95"/>
    <w:rsid w:val="00584023"/>
    <w:rsid w:val="005C3C2D"/>
    <w:rsid w:val="006070E2"/>
    <w:rsid w:val="0068297A"/>
    <w:rsid w:val="006A03FC"/>
    <w:rsid w:val="00752068"/>
    <w:rsid w:val="00800AAF"/>
    <w:rsid w:val="0093730D"/>
    <w:rsid w:val="00942504"/>
    <w:rsid w:val="009E2439"/>
    <w:rsid w:val="00AB2EFD"/>
    <w:rsid w:val="00E17DA3"/>
    <w:rsid w:val="00E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E59EF-B9B6-4223-8C08-00991C1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7D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023"/>
  </w:style>
  <w:style w:type="paragraph" w:styleId="a8">
    <w:name w:val="footer"/>
    <w:basedOn w:val="a"/>
    <w:link w:val="a9"/>
    <w:uiPriority w:val="99"/>
    <w:unhideWhenUsed/>
    <w:rsid w:val="00584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023"/>
  </w:style>
  <w:style w:type="paragraph" w:styleId="aa">
    <w:name w:val="Balloon Text"/>
    <w:basedOn w:val="a"/>
    <w:link w:val="ab"/>
    <w:uiPriority w:val="99"/>
    <w:semiHidden/>
    <w:unhideWhenUsed/>
    <w:rsid w:val="00E3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4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ujike</cp:lastModifiedBy>
  <cp:revision>8</cp:revision>
  <cp:lastPrinted>2021-04-13T04:24:00Z</cp:lastPrinted>
  <dcterms:created xsi:type="dcterms:W3CDTF">2021-04-13T04:20:00Z</dcterms:created>
  <dcterms:modified xsi:type="dcterms:W3CDTF">2021-06-23T05:05:00Z</dcterms:modified>
</cp:coreProperties>
</file>